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0B50" w:rsidRPr="00C90B50" w:rsidRDefault="00C90B50" w:rsidP="00C90B50">
      <w:pPr>
        <w:jc w:val="center"/>
        <w:rPr>
          <w:rFonts w:ascii="Baskerville Old Face" w:hAnsi="Baskerville Old Face" w:cs="Times New Roman"/>
          <w:sz w:val="108"/>
          <w:szCs w:val="108"/>
        </w:rPr>
      </w:pPr>
      <w:r w:rsidRPr="00C90B50">
        <w:rPr>
          <w:rFonts w:ascii="Baskerville Old Face" w:hAnsi="Baskerville Old Face" w:cs="Times New Roman"/>
          <w:color w:val="2F5496" w:themeColor="accent1" w:themeShade="BF"/>
          <w:sz w:val="108"/>
          <w:szCs w:val="108"/>
          <w:u w:val="single"/>
        </w:rPr>
        <w:t>HOPE</w:t>
      </w:r>
      <w:r w:rsidRPr="00C90B50">
        <w:rPr>
          <w:rFonts w:ascii="Baskerville Old Face" w:hAnsi="Baskerville Old Face" w:cs="Times New Roman"/>
          <w:sz w:val="108"/>
          <w:szCs w:val="108"/>
        </w:rPr>
        <w:t xml:space="preserve"> IS THE BELIEF THAT ONE HAS BOTH THE </w:t>
      </w:r>
      <w:r w:rsidRPr="00C90B50">
        <w:rPr>
          <w:rFonts w:ascii="Baskerville Old Face" w:hAnsi="Baskerville Old Face" w:cs="Times New Roman"/>
          <w:color w:val="2F5496" w:themeColor="accent1" w:themeShade="BF"/>
          <w:sz w:val="108"/>
          <w:szCs w:val="108"/>
        </w:rPr>
        <w:t>ABILITY</w:t>
      </w:r>
      <w:r w:rsidRPr="00C90B50">
        <w:rPr>
          <w:rFonts w:ascii="Baskerville Old Face" w:hAnsi="Baskerville Old Face" w:cs="Times New Roman"/>
          <w:sz w:val="108"/>
          <w:szCs w:val="108"/>
        </w:rPr>
        <w:t xml:space="preserve"> AND</w:t>
      </w:r>
      <w:bookmarkStart w:id="0" w:name="_GoBack"/>
      <w:bookmarkEnd w:id="0"/>
    </w:p>
    <w:p w:rsidR="007B4CD1" w:rsidRPr="00C90B50" w:rsidRDefault="00C90B50" w:rsidP="00C90B50">
      <w:pPr>
        <w:jc w:val="center"/>
        <w:rPr>
          <w:rFonts w:ascii="Baskerville Old Face" w:hAnsi="Baskerville Old Face" w:cs="Times New Roman"/>
          <w:sz w:val="108"/>
          <w:szCs w:val="108"/>
        </w:rPr>
      </w:pPr>
      <w:r w:rsidRPr="00C90B50">
        <w:rPr>
          <w:rFonts w:ascii="Baskerville Old Face" w:hAnsi="Baskerville Old Face" w:cs="Times New Roman"/>
          <w:sz w:val="108"/>
          <w:szCs w:val="108"/>
        </w:rPr>
        <w:t xml:space="preserve">THE </w:t>
      </w:r>
      <w:r w:rsidRPr="00C90B50">
        <w:rPr>
          <w:rFonts w:ascii="Baskerville Old Face" w:hAnsi="Baskerville Old Face" w:cs="Times New Roman"/>
          <w:color w:val="2F5496" w:themeColor="accent1" w:themeShade="BF"/>
          <w:sz w:val="108"/>
          <w:szCs w:val="108"/>
        </w:rPr>
        <w:t>OPPORTUNITY</w:t>
      </w:r>
      <w:r w:rsidRPr="00C90B50">
        <w:rPr>
          <w:rFonts w:ascii="Baskerville Old Face" w:hAnsi="Baskerville Old Face" w:cs="Times New Roman"/>
          <w:sz w:val="108"/>
          <w:szCs w:val="108"/>
        </w:rPr>
        <w:t xml:space="preserve"> TO ENGAGE IN THE </w:t>
      </w:r>
      <w:r w:rsidRPr="00C90B50">
        <w:rPr>
          <w:rFonts w:ascii="Baskerville Old Face" w:hAnsi="Baskerville Old Face" w:cs="Times New Roman"/>
          <w:color w:val="2F5496" w:themeColor="accent1" w:themeShade="BF"/>
          <w:sz w:val="108"/>
          <w:szCs w:val="108"/>
        </w:rPr>
        <w:t>RECOVERY PROCESS</w:t>
      </w:r>
      <w:r w:rsidRPr="00C90B50">
        <w:rPr>
          <w:rFonts w:ascii="Baskerville Old Face" w:hAnsi="Baskerville Old Face" w:cs="Times New Roman"/>
          <w:sz w:val="108"/>
          <w:szCs w:val="108"/>
        </w:rPr>
        <w:t>.</w:t>
      </w:r>
    </w:p>
    <w:sectPr w:rsidR="007B4CD1" w:rsidRPr="00C90B50" w:rsidSect="001B6AB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skerville Old Face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AB2"/>
    <w:rsid w:val="001B6AB2"/>
    <w:rsid w:val="007B4CD1"/>
    <w:rsid w:val="00C9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ECF78"/>
  <w15:chartTrackingRefBased/>
  <w15:docId w15:val="{3F40DD9F-CE2F-402C-9B7C-A442B32F8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Stacey Langendoerfer</cp:lastModifiedBy>
  <cp:revision>1</cp:revision>
  <dcterms:created xsi:type="dcterms:W3CDTF">2019-02-11T20:01:00Z</dcterms:created>
  <dcterms:modified xsi:type="dcterms:W3CDTF">2019-02-11T20:27:00Z</dcterms:modified>
</cp:coreProperties>
</file>